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04" w:rsidRDefault="00E10C04" w:rsidP="00E10C04">
      <w:pPr>
        <w:widowControl/>
        <w:spacing w:before="100" w:beforeAutospacing="1" w:after="100" w:afterAutospacing="1" w:line="368" w:lineRule="atLeast"/>
        <w:jc w:val="center"/>
        <w:rPr>
          <w:rStyle w:val="a3"/>
          <w:rFonts w:asciiTheme="minorEastAsia" w:hAnsiTheme="minorEastAsia" w:cs="Arial"/>
          <w:b w:val="0"/>
          <w:color w:val="383838"/>
          <w:sz w:val="44"/>
          <w:szCs w:val="44"/>
        </w:rPr>
      </w:pPr>
    </w:p>
    <w:p w:rsidR="007F50B4" w:rsidRDefault="007F50B4" w:rsidP="00E10C04">
      <w:pPr>
        <w:widowControl/>
        <w:spacing w:before="100" w:beforeAutospacing="1" w:after="100" w:afterAutospacing="1" w:line="368" w:lineRule="atLeast"/>
        <w:jc w:val="center"/>
        <w:rPr>
          <w:rStyle w:val="a3"/>
          <w:rFonts w:asciiTheme="minorEastAsia" w:hAnsiTheme="minorEastAsia" w:cs="Arial"/>
          <w:b w:val="0"/>
          <w:color w:val="383838"/>
          <w:sz w:val="44"/>
          <w:szCs w:val="44"/>
        </w:rPr>
      </w:pPr>
    </w:p>
    <w:p w:rsidR="007F50B4" w:rsidRDefault="007F50B4" w:rsidP="00E10C04">
      <w:pPr>
        <w:widowControl/>
        <w:spacing w:before="100" w:beforeAutospacing="1" w:after="100" w:afterAutospacing="1" w:line="368" w:lineRule="atLeast"/>
        <w:jc w:val="center"/>
        <w:rPr>
          <w:rStyle w:val="a3"/>
          <w:rFonts w:asciiTheme="minorEastAsia" w:hAnsiTheme="minorEastAsia" w:cs="Arial"/>
          <w:b w:val="0"/>
          <w:color w:val="383838"/>
          <w:sz w:val="44"/>
          <w:szCs w:val="44"/>
        </w:rPr>
      </w:pPr>
    </w:p>
    <w:p w:rsidR="00E10C04" w:rsidRDefault="007F50B4" w:rsidP="00E10C04">
      <w:pPr>
        <w:widowControl/>
        <w:spacing w:before="100" w:beforeAutospacing="1" w:after="100" w:afterAutospacing="1" w:line="368" w:lineRule="atLeast"/>
        <w:jc w:val="center"/>
        <w:rPr>
          <w:rStyle w:val="a3"/>
          <w:rFonts w:asciiTheme="minorEastAsia" w:hAnsiTheme="minorEastAsia" w:cs="Arial"/>
          <w:b w:val="0"/>
          <w:color w:val="383838"/>
          <w:sz w:val="44"/>
          <w:szCs w:val="44"/>
        </w:rPr>
      </w:pPr>
      <w:r w:rsidRPr="007F50B4">
        <w:rPr>
          <w:rStyle w:val="a3"/>
          <w:rFonts w:asciiTheme="minorEastAsia" w:hAnsiTheme="minorEastAsia" w:cs="Arial" w:hint="eastAsia"/>
          <w:b w:val="0"/>
          <w:noProof/>
          <w:color w:val="383838"/>
          <w:sz w:val="44"/>
          <w:szCs w:val="44"/>
        </w:rPr>
        <w:drawing>
          <wp:inline distT="0" distB="0" distL="0" distR="0">
            <wp:extent cx="1159510" cy="312420"/>
            <wp:effectExtent l="1905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04" w:rsidRPr="00780682" w:rsidRDefault="00D227DF" w:rsidP="00E10C04">
      <w:pPr>
        <w:widowControl/>
        <w:spacing w:before="100" w:beforeAutospacing="1" w:after="100" w:afterAutospacing="1"/>
        <w:jc w:val="center"/>
        <w:rPr>
          <w:rStyle w:val="a3"/>
          <w:rFonts w:asciiTheme="minorEastAsia" w:hAnsiTheme="minorEastAsia" w:cs="Arial"/>
          <w:color w:val="383838"/>
          <w:sz w:val="52"/>
          <w:szCs w:val="52"/>
        </w:rPr>
      </w:pPr>
      <w:r w:rsidRPr="00D227DF">
        <w:rPr>
          <w:rStyle w:val="a3"/>
          <w:rFonts w:asciiTheme="minorEastAsia" w:hAnsiTheme="minorEastAsia" w:cs="Arial" w:hint="eastAsia"/>
          <w:color w:val="383838"/>
          <w:sz w:val="52"/>
          <w:szCs w:val="52"/>
        </w:rPr>
        <w:t>DFT</w:t>
      </w:r>
      <w:r w:rsidR="009923D3">
        <w:rPr>
          <w:rStyle w:val="a3"/>
          <w:rFonts w:asciiTheme="minorEastAsia" w:hAnsiTheme="minorEastAsia" w:cs="Arial" w:hint="eastAsia"/>
          <w:color w:val="383838"/>
          <w:sz w:val="52"/>
          <w:szCs w:val="52"/>
        </w:rPr>
        <w:t>-6801</w:t>
      </w:r>
      <w:r w:rsidRPr="00D227DF">
        <w:rPr>
          <w:rStyle w:val="a3"/>
          <w:rFonts w:asciiTheme="minorEastAsia" w:hAnsiTheme="minorEastAsia" w:cs="Arial" w:hint="eastAsia"/>
          <w:color w:val="383838"/>
          <w:sz w:val="52"/>
          <w:szCs w:val="52"/>
        </w:rPr>
        <w:t>蓄电池在线监测系统</w:t>
      </w:r>
    </w:p>
    <w:p w:rsidR="00E10C04" w:rsidRPr="00780682" w:rsidRDefault="00AF38E8" w:rsidP="00E10C04">
      <w:pPr>
        <w:widowControl/>
        <w:spacing w:before="100" w:beforeAutospacing="1" w:after="100" w:afterAutospacing="1"/>
        <w:jc w:val="center"/>
        <w:rPr>
          <w:rStyle w:val="a3"/>
          <w:rFonts w:asciiTheme="minorEastAsia" w:hAnsiTheme="minorEastAsia" w:cs="Arial"/>
          <w:color w:val="383838"/>
          <w:sz w:val="52"/>
          <w:szCs w:val="52"/>
        </w:rPr>
      </w:pPr>
      <w:r w:rsidRPr="00780682">
        <w:rPr>
          <w:rStyle w:val="a3"/>
          <w:rFonts w:asciiTheme="minorEastAsia" w:hAnsiTheme="minorEastAsia" w:cs="Arial" w:hint="eastAsia"/>
          <w:color w:val="383838"/>
          <w:sz w:val="52"/>
          <w:szCs w:val="52"/>
        </w:rPr>
        <w:t>技术规范书</w:t>
      </w:r>
    </w:p>
    <w:p w:rsidR="00E10C04" w:rsidRPr="00E10C04" w:rsidRDefault="00E10C04" w:rsidP="00E10C04">
      <w:pPr>
        <w:widowControl/>
        <w:spacing w:before="100" w:beforeAutospacing="1" w:after="100" w:afterAutospacing="1"/>
        <w:jc w:val="center"/>
        <w:rPr>
          <w:rFonts w:asciiTheme="minorEastAsia" w:hAnsiTheme="minorEastAsia" w:cs="Arial"/>
          <w:b/>
          <w:bCs/>
          <w:color w:val="383838"/>
          <w:sz w:val="36"/>
          <w:szCs w:val="36"/>
        </w:rPr>
      </w:pPr>
      <w:r w:rsidRPr="00E10C04">
        <w:rPr>
          <w:rFonts w:hint="eastAsia"/>
          <w:b/>
          <w:sz w:val="36"/>
          <w:szCs w:val="36"/>
          <w:lang w:val="zh-CN"/>
        </w:rPr>
        <w:t>Ver:</w:t>
      </w:r>
      <w:r w:rsidR="00077A5F">
        <w:rPr>
          <w:rFonts w:hint="eastAsia"/>
          <w:b/>
          <w:sz w:val="36"/>
          <w:szCs w:val="36"/>
          <w:lang w:val="zh-CN"/>
        </w:rPr>
        <w:t>1</w:t>
      </w:r>
      <w:r w:rsidRPr="00E10C04">
        <w:rPr>
          <w:rFonts w:hint="eastAsia"/>
          <w:b/>
          <w:sz w:val="36"/>
          <w:szCs w:val="36"/>
          <w:lang w:val="zh-CN"/>
        </w:rPr>
        <w:t>.0</w:t>
      </w:r>
    </w:p>
    <w:p w:rsidR="00E10C04" w:rsidRPr="00E10C04" w:rsidRDefault="00E10C04" w:rsidP="007F50B4">
      <w:pPr>
        <w:widowControl/>
        <w:spacing w:before="100" w:beforeAutospacing="1" w:after="100" w:afterAutospacing="1" w:line="368" w:lineRule="atLeast"/>
        <w:jc w:val="left"/>
        <w:rPr>
          <w:rStyle w:val="a3"/>
          <w:rFonts w:asciiTheme="minorEastAsia" w:hAnsiTheme="minorEastAsia" w:cs="Arial"/>
          <w:b w:val="0"/>
          <w:color w:val="383838"/>
          <w:sz w:val="44"/>
          <w:szCs w:val="44"/>
        </w:rPr>
      </w:pPr>
    </w:p>
    <w:p w:rsidR="00AF38E8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A20269" w:rsidRPr="000632D2" w:rsidRDefault="00A20269" w:rsidP="00A20269">
      <w:pPr>
        <w:spacing w:line="300" w:lineRule="auto"/>
        <w:jc w:val="center"/>
        <w:rPr>
          <w:b/>
          <w:sz w:val="36"/>
          <w:szCs w:val="36"/>
        </w:rPr>
      </w:pPr>
      <w:r w:rsidRPr="000632D2">
        <w:rPr>
          <w:rFonts w:hint="eastAsia"/>
          <w:b/>
          <w:sz w:val="36"/>
          <w:szCs w:val="36"/>
        </w:rPr>
        <w:t>深圳市东宸智造科技有限公司</w:t>
      </w: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780682" w:rsidRDefault="00780682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AF38E8" w:rsidRPr="00A20269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AF38E8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AF38E8" w:rsidRPr="00E10C04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FA61F4" w:rsidRPr="001464BE" w:rsidRDefault="009923D3" w:rsidP="001464BE">
      <w:pPr>
        <w:widowControl/>
        <w:spacing w:before="100" w:beforeAutospacing="1" w:after="100" w:afterAutospacing="1" w:line="368" w:lineRule="atLeas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2290594" cy="2464419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09" cy="246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D92" w:rsidRPr="00F1375F" w:rsidRDefault="004F2210" w:rsidP="00F1375F">
      <w:pPr>
        <w:pStyle w:val="a9"/>
        <w:widowControl/>
        <w:numPr>
          <w:ilvl w:val="0"/>
          <w:numId w:val="3"/>
        </w:numPr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 w:cs="Arial"/>
          <w:b/>
          <w:bCs/>
          <w:color w:val="383838"/>
          <w:kern w:val="0"/>
          <w:sz w:val="28"/>
          <w:szCs w:val="28"/>
        </w:rPr>
      </w:pPr>
      <w:r w:rsidRPr="00F1375F">
        <w:rPr>
          <w:rFonts w:ascii="宋体" w:eastAsia="宋体" w:hAnsi="宋体" w:cs="Arial"/>
          <w:b/>
          <w:bCs/>
          <w:color w:val="383838"/>
          <w:kern w:val="0"/>
          <w:sz w:val="32"/>
          <w:szCs w:val="32"/>
        </w:rPr>
        <w:t>产品概述：</w:t>
      </w:r>
    </w:p>
    <w:p w:rsidR="00FA61F4" w:rsidRPr="00D227DF" w:rsidRDefault="0094725D" w:rsidP="00D227DF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Arial"/>
          <w:color w:val="383838"/>
          <w:kern w:val="0"/>
          <w:sz w:val="24"/>
          <w:szCs w:val="24"/>
        </w:rPr>
      </w:pPr>
      <w:r w:rsidRPr="00D227DF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DFT6800蓄电池在线监控系统是一款移动互联网+时代解决蓄电池安全保护管理产品，能够利用云端数据处理与存储，达到解决蓄电池运行状态及寿命长期监控、巡查、数据提供、分析诊断与异常状态提醒服务目的，并且能够反向管理、调节均衡充电功能产品。</w:t>
      </w:r>
      <w:r w:rsidR="004F2210" w:rsidRPr="00D227DF">
        <w:rPr>
          <w:rFonts w:ascii="宋体" w:eastAsia="宋体" w:hAnsi="宋体" w:cs="Arial"/>
          <w:color w:val="383838"/>
          <w:kern w:val="0"/>
          <w:sz w:val="24"/>
          <w:szCs w:val="24"/>
        </w:rPr>
        <w:t> </w:t>
      </w:r>
    </w:p>
    <w:p w:rsidR="00344AF3" w:rsidRDefault="0094725D" w:rsidP="00344AF3">
      <w:pPr>
        <w:shd w:val="clear" w:color="auto" w:fill="FFFFFF"/>
        <w:spacing w:line="360" w:lineRule="auto"/>
        <w:rPr>
          <w:rFonts w:asciiTheme="minorEastAsia" w:hAnsiTheme="minorEastAsia" w:cs="宋体"/>
          <w:color w:val="383838"/>
          <w:kern w:val="0"/>
          <w:sz w:val="28"/>
          <w:szCs w:val="28"/>
        </w:rPr>
      </w:pPr>
      <w:r>
        <w:rPr>
          <w:rFonts w:ascii="宋体" w:eastAsia="宋体" w:hAnsi="宋体" w:cs="Arial" w:hint="eastAsia"/>
          <w:b/>
          <w:bCs/>
          <w:color w:val="383838"/>
          <w:kern w:val="0"/>
          <w:sz w:val="32"/>
          <w:szCs w:val="32"/>
        </w:rPr>
        <w:t>二</w:t>
      </w:r>
      <w:r w:rsidR="00FF7D92" w:rsidRPr="00FF7D92">
        <w:rPr>
          <w:rFonts w:ascii="宋体" w:eastAsia="宋体" w:hAnsi="宋体" w:cs="Arial" w:hint="eastAsia"/>
          <w:b/>
          <w:bCs/>
          <w:color w:val="383838"/>
          <w:kern w:val="0"/>
          <w:sz w:val="32"/>
          <w:szCs w:val="32"/>
        </w:rPr>
        <w:t>、</w:t>
      </w:r>
      <w:r w:rsidR="004F2210" w:rsidRPr="00FF7D92">
        <w:rPr>
          <w:rFonts w:ascii="宋体" w:eastAsia="宋体" w:hAnsi="宋体" w:cs="Arial"/>
          <w:b/>
          <w:bCs/>
          <w:color w:val="383838"/>
          <w:kern w:val="0"/>
          <w:sz w:val="32"/>
          <w:szCs w:val="32"/>
        </w:rPr>
        <w:t>设计特点：</w:t>
      </w:r>
    </w:p>
    <w:p w:rsidR="0094725D" w:rsidRPr="00344AF3" w:rsidRDefault="0094725D" w:rsidP="00344AF3">
      <w:pPr>
        <w:shd w:val="clear" w:color="auto" w:fill="FFFFFF"/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44A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● 安全保护，全面保障无伤害</w:t>
      </w:r>
    </w:p>
    <w:p w:rsidR="0094725D" w:rsidRPr="0094725D" w:rsidRDefault="0094725D" w:rsidP="00344AF3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472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1、取电量低，电池零伤害</w:t>
      </w:r>
    </w:p>
    <w:p w:rsidR="0094725D" w:rsidRPr="0094725D" w:rsidRDefault="0094725D" w:rsidP="00344AF3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472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2、性能稳定，使用可靠</w:t>
      </w:r>
    </w:p>
    <w:p w:rsidR="0094725D" w:rsidRPr="0094725D" w:rsidRDefault="0094725D" w:rsidP="00344AF3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472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3、测算精细，全面监控</w:t>
      </w:r>
    </w:p>
    <w:p w:rsidR="0094725D" w:rsidRPr="0094725D" w:rsidRDefault="0094725D" w:rsidP="00344AF3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472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4、诊断准确，提供报告</w:t>
      </w:r>
    </w:p>
    <w:p w:rsidR="0094725D" w:rsidRPr="0094725D" w:rsidRDefault="0094725D" w:rsidP="00344AF3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472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5、异常状态，短信提醒</w:t>
      </w:r>
    </w:p>
    <w:p w:rsidR="0094725D" w:rsidRPr="0094725D" w:rsidRDefault="0094725D" w:rsidP="00344AF3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472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●</w:t>
      </w:r>
      <w:r w:rsidR="00344A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9472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全面节省，处处可用</w:t>
      </w:r>
    </w:p>
    <w:p w:rsidR="0094725D" w:rsidRPr="0094725D" w:rsidRDefault="0094725D" w:rsidP="00344AF3">
      <w:pPr>
        <w:widowControl/>
        <w:shd w:val="clear" w:color="auto" w:fill="FFFFFF"/>
        <w:spacing w:line="360" w:lineRule="auto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472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344A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9472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1、设备性价高，减少硬件投入资金</w:t>
      </w:r>
    </w:p>
    <w:p w:rsidR="0094725D" w:rsidRPr="0094725D" w:rsidRDefault="0094725D" w:rsidP="00344AF3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472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2、安装成本低，节省安装人工辅料</w:t>
      </w:r>
    </w:p>
    <w:p w:rsidR="0094725D" w:rsidRPr="0094725D" w:rsidRDefault="0094725D" w:rsidP="00344AF3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472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3、管理成本低，全面降低维护人工</w:t>
      </w:r>
    </w:p>
    <w:p w:rsidR="00344AF3" w:rsidRDefault="0094725D" w:rsidP="00344AF3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472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4、电池浪费少，延长电池使用寿命</w:t>
      </w:r>
    </w:p>
    <w:p w:rsidR="0094725D" w:rsidRPr="00344AF3" w:rsidRDefault="00344AF3" w:rsidP="00344AF3">
      <w:pPr>
        <w:pStyle w:val="a9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94725D" w:rsidRPr="00344A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结构简单。管理方式最简化</w:t>
      </w:r>
    </w:p>
    <w:p w:rsidR="0094725D" w:rsidRPr="0094725D" w:rsidRDefault="0094725D" w:rsidP="00344AF3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472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1、设计简约，结构简单</w:t>
      </w:r>
    </w:p>
    <w:p w:rsidR="0094725D" w:rsidRPr="0094725D" w:rsidRDefault="0094725D" w:rsidP="00344AF3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472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2、云端管理，即插即用</w:t>
      </w:r>
    </w:p>
    <w:p w:rsidR="0094725D" w:rsidRPr="0094725D" w:rsidRDefault="0094725D" w:rsidP="00344AF3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472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3、软件简洁，操作简易</w:t>
      </w:r>
    </w:p>
    <w:p w:rsidR="0094725D" w:rsidRPr="0094725D" w:rsidRDefault="00344AF3" w:rsidP="00344AF3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44A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94725D" w:rsidRPr="009472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4、维护便捷，自动升级</w:t>
      </w:r>
    </w:p>
    <w:p w:rsidR="0094725D" w:rsidRPr="0094725D" w:rsidRDefault="0094725D" w:rsidP="00344AF3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472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●</w:t>
      </w:r>
      <w:r w:rsidR="00344A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9472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转变管理模式，全面提升效率</w:t>
      </w:r>
    </w:p>
    <w:p w:rsidR="0094725D" w:rsidRPr="0094725D" w:rsidRDefault="0094725D" w:rsidP="00344AF3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472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1、巡检自动化，全面降低管理人力投入</w:t>
      </w:r>
    </w:p>
    <w:p w:rsidR="0094725D" w:rsidRPr="0094725D" w:rsidRDefault="0094725D" w:rsidP="00344AF3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472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2、查询移动化，快速提升管理效率</w:t>
      </w:r>
    </w:p>
    <w:p w:rsidR="0094725D" w:rsidRPr="00344AF3" w:rsidRDefault="0094725D" w:rsidP="00344AF3">
      <w:pPr>
        <w:pStyle w:val="a9"/>
        <w:widowControl/>
        <w:numPr>
          <w:ilvl w:val="0"/>
          <w:numId w:val="7"/>
        </w:numPr>
        <w:shd w:val="clear" w:color="auto" w:fill="FFFFFF"/>
        <w:spacing w:line="360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44A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操作智能化，最大减轻劳动强度</w:t>
      </w:r>
    </w:p>
    <w:p w:rsidR="0094725D" w:rsidRPr="00344AF3" w:rsidRDefault="00344AF3" w:rsidP="00344AF3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</w:t>
      </w:r>
      <w:r w:rsidR="0094725D" w:rsidRPr="00344A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储存云端化，最强保护管理数据</w:t>
      </w:r>
    </w:p>
    <w:p w:rsidR="0094725D" w:rsidRPr="00344AF3" w:rsidRDefault="00344AF3" w:rsidP="00344AF3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44A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</w:t>
      </w:r>
      <w:r w:rsidR="0094725D" w:rsidRPr="00344A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反向管理化，可进行均衡功能控制</w:t>
      </w:r>
    </w:p>
    <w:p w:rsidR="0094725D" w:rsidRPr="0094725D" w:rsidRDefault="0094725D" w:rsidP="00344AF3">
      <w:pPr>
        <w:spacing w:line="360" w:lineRule="auto"/>
        <w:rPr>
          <w:rFonts w:ascii="微软雅黑" w:eastAsia="微软雅黑" w:hAnsi="微软雅黑"/>
          <w:color w:val="000000"/>
          <w:szCs w:val="21"/>
          <w:shd w:val="clear" w:color="auto" w:fill="FFFFFF"/>
        </w:rPr>
      </w:pPr>
      <w:r>
        <w:rPr>
          <w:rFonts w:ascii="宋体" w:eastAsia="宋体" w:hAnsi="宋体" w:cs="Arial" w:hint="eastAsia"/>
          <w:b/>
          <w:color w:val="383838"/>
          <w:sz w:val="32"/>
          <w:szCs w:val="32"/>
        </w:rPr>
        <w:t>三、</w:t>
      </w:r>
      <w:r w:rsidR="004F2210" w:rsidRPr="0094725D">
        <w:rPr>
          <w:rFonts w:ascii="宋体" w:eastAsia="宋体" w:hAnsi="宋体" w:cs="Arial"/>
          <w:b/>
          <w:color w:val="383838"/>
          <w:sz w:val="32"/>
          <w:szCs w:val="32"/>
        </w:rPr>
        <w:t>产品功能：</w:t>
      </w:r>
      <w:r w:rsidR="004F2210" w:rsidRPr="0094725D">
        <w:rPr>
          <w:rFonts w:asciiTheme="minorEastAsia" w:hAnsiTheme="minorEastAsia" w:cs="Arial"/>
          <w:color w:val="383838"/>
          <w:sz w:val="28"/>
          <w:szCs w:val="28"/>
        </w:rPr>
        <w:br/>
      </w:r>
      <w:r w:rsidRPr="00344AF3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● 远程定点巡检蓄电池的电压、温度、内阻, 组电压、充放电电流；</w:t>
      </w:r>
      <w:r w:rsidRPr="00344AF3">
        <w:rPr>
          <w:rFonts w:ascii="宋体" w:eastAsia="宋体" w:hAnsi="宋体" w:hint="eastAsia"/>
          <w:color w:val="000000"/>
          <w:sz w:val="24"/>
          <w:szCs w:val="24"/>
        </w:rPr>
        <w:br/>
      </w:r>
      <w:r w:rsidRPr="00344AF3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● 监测蓄电池组在充电及放电过程中参数的变化,曲线及数据的导出</w:t>
      </w:r>
      <w:r w:rsidRPr="00344AF3">
        <w:rPr>
          <w:rFonts w:ascii="宋体" w:eastAsia="宋体" w:hAnsi="宋体" w:hint="eastAsia"/>
          <w:color w:val="000000"/>
          <w:sz w:val="24"/>
          <w:szCs w:val="24"/>
        </w:rPr>
        <w:br/>
      </w:r>
      <w:r w:rsidRPr="00344AF3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● 移动终端+PC端实时监控电池状态与数据查询 </w:t>
      </w:r>
      <w:r w:rsidRPr="00344AF3">
        <w:rPr>
          <w:rFonts w:ascii="宋体" w:eastAsia="宋体" w:hAnsi="宋体" w:hint="eastAsia"/>
          <w:color w:val="000000"/>
          <w:sz w:val="24"/>
          <w:szCs w:val="24"/>
        </w:rPr>
        <w:br/>
      </w:r>
      <w:r w:rsidRPr="00344AF3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● 提前探测异常电池并早期预警； </w:t>
      </w:r>
      <w:r w:rsidRPr="00344AF3">
        <w:rPr>
          <w:rFonts w:ascii="宋体" w:eastAsia="宋体" w:hAnsi="宋体" w:hint="eastAsia"/>
          <w:color w:val="000000"/>
          <w:sz w:val="24"/>
          <w:szCs w:val="24"/>
        </w:rPr>
        <w:br/>
      </w:r>
      <w:r w:rsidRPr="00344AF3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● 提供分析蓄电池电池的荷电量SOC及健康状态SOH；</w:t>
      </w:r>
      <w:r w:rsidRPr="00344AF3">
        <w:rPr>
          <w:rFonts w:ascii="宋体" w:eastAsia="宋体" w:hAnsi="宋体" w:hint="eastAsia"/>
          <w:color w:val="000000"/>
          <w:sz w:val="24"/>
          <w:szCs w:val="24"/>
        </w:rPr>
        <w:br/>
      </w:r>
      <w:r w:rsidRPr="00344AF3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●  云端数据管理模式</w:t>
      </w:r>
      <w:r w:rsidRPr="00344AF3">
        <w:rPr>
          <w:rFonts w:ascii="宋体" w:eastAsia="宋体" w:hAnsi="宋体" w:hint="eastAsia"/>
          <w:color w:val="000000"/>
          <w:sz w:val="24"/>
          <w:szCs w:val="24"/>
        </w:rPr>
        <w:br/>
      </w:r>
      <w:r w:rsidRPr="00344AF3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● 控制电池均衡充电,校正异常电池，防止电池由于长期过充或欠充.有效延长电池寿命</w:t>
      </w:r>
      <w:r w:rsidRPr="00344AF3">
        <w:rPr>
          <w:rFonts w:ascii="宋体" w:eastAsia="宋体" w:hAnsi="宋体" w:hint="eastAsia"/>
          <w:color w:val="000000"/>
          <w:sz w:val="24"/>
          <w:szCs w:val="24"/>
        </w:rPr>
        <w:br/>
      </w:r>
      <w:r w:rsidRPr="00344AF3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● 电池位置实时定位追踪功能</w:t>
      </w:r>
    </w:p>
    <w:p w:rsidR="00344AF3" w:rsidRDefault="009923D3" w:rsidP="00344AF3">
      <w:pPr>
        <w:pStyle w:val="a9"/>
        <w:spacing w:line="360" w:lineRule="auto"/>
        <w:ind w:left="720" w:firstLineChars="0" w:firstLine="0"/>
        <w:jc w:val="center"/>
        <w:rPr>
          <w:rStyle w:val="a3"/>
          <w:rFonts w:asciiTheme="minorEastAsia" w:hAnsiTheme="minorEastAsia" w:cs="Arial"/>
          <w:color w:val="383838"/>
          <w:sz w:val="24"/>
          <w:szCs w:val="24"/>
        </w:rPr>
      </w:pPr>
      <w:r>
        <w:rPr>
          <w:rFonts w:asciiTheme="minorEastAsia" w:hAnsiTheme="minorEastAsia" w:cs="Arial"/>
          <w:noProof/>
          <w:color w:val="383838"/>
          <w:sz w:val="24"/>
          <w:szCs w:val="24"/>
        </w:rPr>
        <w:drawing>
          <wp:inline distT="0" distB="0" distL="0" distR="0">
            <wp:extent cx="5065906" cy="3228319"/>
            <wp:effectExtent l="19050" t="0" r="1394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12" cy="322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D0" w:rsidRPr="00344AF3" w:rsidRDefault="0094725D" w:rsidP="00344AF3">
      <w:pPr>
        <w:spacing w:line="360" w:lineRule="auto"/>
        <w:rPr>
          <w:rFonts w:ascii="宋体" w:eastAsia="宋体" w:hAnsi="宋体" w:cs="Arial"/>
          <w:b/>
          <w:bCs/>
          <w:color w:val="383838"/>
          <w:sz w:val="32"/>
          <w:szCs w:val="32"/>
        </w:rPr>
      </w:pPr>
      <w:r w:rsidRPr="00344AF3">
        <w:rPr>
          <w:rStyle w:val="a3"/>
          <w:rFonts w:ascii="宋体" w:eastAsia="宋体" w:hAnsi="宋体" w:cs="Arial" w:hint="eastAsia"/>
          <w:color w:val="383838"/>
          <w:sz w:val="32"/>
          <w:szCs w:val="32"/>
        </w:rPr>
        <w:lastRenderedPageBreak/>
        <w:t>四、技术指标</w:t>
      </w:r>
    </w:p>
    <w:tbl>
      <w:tblPr>
        <w:tblW w:w="10505" w:type="dxa"/>
        <w:jc w:val="center"/>
        <w:tblInd w:w="9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05"/>
        <w:gridCol w:w="936"/>
        <w:gridCol w:w="1176"/>
        <w:gridCol w:w="1656"/>
        <w:gridCol w:w="936"/>
        <w:gridCol w:w="243"/>
        <w:gridCol w:w="1269"/>
        <w:gridCol w:w="291"/>
        <w:gridCol w:w="1417"/>
        <w:gridCol w:w="1276"/>
      </w:tblGrid>
      <w:tr w:rsidR="0094725D" w:rsidRPr="0094725D" w:rsidTr="00281CD0">
        <w:trPr>
          <w:trHeight w:val="450"/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344AF3">
            <w:pPr>
              <w:widowControl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设备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344AF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5D" w:rsidRPr="0094725D" w:rsidRDefault="0094725D" w:rsidP="00344AF3">
            <w:pPr>
              <w:widowControl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电池电压</w:t>
            </w:r>
          </w:p>
        </w:tc>
        <w:tc>
          <w:tcPr>
            <w:tcW w:w="27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5D" w:rsidRPr="0094725D" w:rsidRDefault="0094725D" w:rsidP="00344AF3">
            <w:pPr>
              <w:widowControl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电池内阻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5D" w:rsidRPr="0094725D" w:rsidRDefault="0094725D" w:rsidP="00344AF3">
            <w:pPr>
              <w:widowControl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电池温度</w:t>
            </w:r>
          </w:p>
        </w:tc>
      </w:tr>
      <w:tr w:rsidR="00281CD0" w:rsidRPr="0094725D" w:rsidTr="00281CD0">
        <w:trPr>
          <w:trHeight w:val="373"/>
          <w:jc w:val="center"/>
        </w:trPr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25D" w:rsidRPr="0094725D" w:rsidRDefault="0094725D" w:rsidP="00344A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25D" w:rsidRPr="0094725D" w:rsidRDefault="0094725D" w:rsidP="00344A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5D" w:rsidRPr="0094725D" w:rsidRDefault="0094725D" w:rsidP="00281C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范围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5D" w:rsidRPr="0094725D" w:rsidRDefault="0094725D" w:rsidP="00281C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测量精度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5D" w:rsidRPr="0094725D" w:rsidRDefault="0094725D" w:rsidP="00281C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范围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5D" w:rsidRPr="0094725D" w:rsidRDefault="0094725D" w:rsidP="00281C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测量精度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5D" w:rsidRPr="0094725D" w:rsidRDefault="0094725D" w:rsidP="00281C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范围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25D" w:rsidRPr="0094725D" w:rsidRDefault="0094725D" w:rsidP="00344AF3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测量精度</w:t>
            </w:r>
          </w:p>
        </w:tc>
      </w:tr>
      <w:tr w:rsidR="00281CD0" w:rsidRPr="0094725D" w:rsidTr="00281CD0">
        <w:trPr>
          <w:trHeight w:val="417"/>
          <w:jc w:val="center"/>
        </w:trPr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监测模块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1.6~3.0V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0.3%rdg+5dgt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0~3mΩ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2% rdg+5dgt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-25~100℃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±1℃</w:t>
            </w:r>
          </w:p>
        </w:tc>
      </w:tr>
      <w:tr w:rsidR="00281CD0" w:rsidRPr="0094725D" w:rsidTr="00281CD0">
        <w:trPr>
          <w:trHeight w:val="409"/>
          <w:jc w:val="center"/>
        </w:trPr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25D" w:rsidRPr="0094725D" w:rsidRDefault="0094725D" w:rsidP="00344A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8V~12V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7.5~20V</w:t>
            </w: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25D" w:rsidRPr="0094725D" w:rsidRDefault="0094725D" w:rsidP="00344A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0~10mΩ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25D" w:rsidRPr="0094725D" w:rsidRDefault="0094725D" w:rsidP="00344A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25D" w:rsidRPr="0094725D" w:rsidRDefault="0094725D" w:rsidP="00344A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25D" w:rsidRPr="0094725D" w:rsidRDefault="0094725D" w:rsidP="00344A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1CD0" w:rsidRPr="0094725D" w:rsidTr="00281CD0">
        <w:trPr>
          <w:trHeight w:val="415"/>
          <w:jc w:val="center"/>
        </w:trPr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25D" w:rsidRPr="0094725D" w:rsidRDefault="0094725D" w:rsidP="00344A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7.5~60V</w:t>
            </w: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25D" w:rsidRPr="0094725D" w:rsidRDefault="0094725D" w:rsidP="00344A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0~25mΩ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25D" w:rsidRPr="0094725D" w:rsidRDefault="0094725D" w:rsidP="00344A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25D" w:rsidRPr="0094725D" w:rsidRDefault="0094725D" w:rsidP="00344A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25D" w:rsidRPr="0094725D" w:rsidRDefault="0094725D" w:rsidP="00344A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1CD0" w:rsidRPr="0094725D" w:rsidTr="00281CD0">
        <w:trPr>
          <w:trHeight w:val="410"/>
          <w:jc w:val="center"/>
        </w:trPr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25D" w:rsidRPr="0094725D" w:rsidRDefault="0094725D" w:rsidP="00344A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7.5~60V</w:t>
            </w: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25D" w:rsidRPr="0094725D" w:rsidRDefault="0094725D" w:rsidP="00344A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0~50mΩ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25D" w:rsidRPr="0094725D" w:rsidRDefault="0094725D" w:rsidP="00344A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25D" w:rsidRPr="0094725D" w:rsidRDefault="0094725D" w:rsidP="00344A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25D" w:rsidRPr="0094725D" w:rsidRDefault="0094725D" w:rsidP="00344A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725D" w:rsidRPr="0094725D" w:rsidTr="00281CD0">
        <w:trPr>
          <w:trHeight w:val="554"/>
          <w:jc w:val="center"/>
        </w:trPr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控制器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344AF3">
            <w:pPr>
              <w:widowControl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母线电压</w:t>
            </w:r>
          </w:p>
        </w:tc>
        <w:tc>
          <w:tcPr>
            <w:tcW w:w="54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344AF3">
            <w:pPr>
              <w:widowControl/>
              <w:spacing w:line="360" w:lineRule="auto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母线电流</w:t>
            </w:r>
          </w:p>
        </w:tc>
      </w:tr>
      <w:tr w:rsidR="0094725D" w:rsidRPr="0094725D" w:rsidTr="00281CD0">
        <w:trPr>
          <w:trHeight w:val="562"/>
          <w:jc w:val="center"/>
        </w:trPr>
        <w:tc>
          <w:tcPr>
            <w:tcW w:w="13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25D" w:rsidRPr="0094725D" w:rsidRDefault="0094725D" w:rsidP="00344A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25D" w:rsidRPr="0094725D" w:rsidRDefault="0094725D" w:rsidP="00344A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范围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测量精度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范围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测量精度</w:t>
            </w:r>
          </w:p>
        </w:tc>
        <w:tc>
          <w:tcPr>
            <w:tcW w:w="2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ind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4725D" w:rsidRPr="0094725D" w:rsidTr="00281CD0">
        <w:trPr>
          <w:trHeight w:val="414"/>
          <w:jc w:val="center"/>
        </w:trPr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25D" w:rsidRPr="0094725D" w:rsidRDefault="0094725D" w:rsidP="00344AF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36~72V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0.3%rdg+5dgt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0~500A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1% rdg+5dgt</w:t>
            </w:r>
          </w:p>
        </w:tc>
        <w:tc>
          <w:tcPr>
            <w:tcW w:w="2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25D" w:rsidRPr="0094725D" w:rsidRDefault="0094725D" w:rsidP="00281CD0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可选择30A、50A、100A、500A电流传感器</w:t>
            </w:r>
          </w:p>
        </w:tc>
      </w:tr>
    </w:tbl>
    <w:p w:rsidR="0094725D" w:rsidRPr="00281CD0" w:rsidRDefault="0094725D" w:rsidP="00281CD0">
      <w:pPr>
        <w:spacing w:line="360" w:lineRule="auto"/>
        <w:rPr>
          <w:rStyle w:val="a3"/>
          <w:rFonts w:asciiTheme="minorEastAsia" w:hAnsiTheme="minorEastAsia" w:cs="Arial"/>
          <w:color w:val="383838"/>
          <w:sz w:val="24"/>
          <w:szCs w:val="24"/>
        </w:rPr>
      </w:pPr>
    </w:p>
    <w:sectPr w:rsidR="0094725D" w:rsidRPr="00281CD0" w:rsidSect="00E3012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3" w:bottom="1440" w:left="1134" w:header="426" w:footer="43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1E6" w:rsidRDefault="00A041E6" w:rsidP="00874AD0">
      <w:r>
        <w:separator/>
      </w:r>
    </w:p>
  </w:endnote>
  <w:endnote w:type="continuationSeparator" w:id="1">
    <w:p w:rsidR="00A041E6" w:rsidRDefault="00A041E6" w:rsidP="0087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10589781"/>
      <w:docPartObj>
        <w:docPartGallery w:val="Page Numbers (Bottom of Page)"/>
        <w:docPartUnique/>
      </w:docPartObj>
    </w:sdtPr>
    <w:sdtContent>
      <w:sdt>
        <w:sdtPr>
          <w:rPr>
            <w:sz w:val="21"/>
            <w:szCs w:val="21"/>
          </w:rPr>
          <w:id w:val="10589784"/>
          <w:docPartObj>
            <w:docPartGallery w:val="Page Numbers (Bottom of Page)"/>
            <w:docPartUnique/>
          </w:docPartObj>
        </w:sdtPr>
        <w:sdtContent>
          <w:p w:rsidR="00872D3A" w:rsidRDefault="00872D3A" w:rsidP="00E30121">
            <w:pPr>
              <w:pStyle w:val="a8"/>
              <w:pBdr>
                <w:top w:val="single" w:sz="4" w:space="1" w:color="auto"/>
              </w:pBd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地址：深圳市宝安区宝安大道</w:t>
            </w:r>
            <w:r>
              <w:rPr>
                <w:sz w:val="21"/>
                <w:szCs w:val="21"/>
              </w:rPr>
              <w:t>4336</w:t>
            </w:r>
            <w:r>
              <w:rPr>
                <w:rFonts w:hint="eastAsia"/>
                <w:sz w:val="21"/>
                <w:szCs w:val="21"/>
              </w:rPr>
              <w:t>号洪盛科技园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栋</w:t>
            </w:r>
            <w:r>
              <w:rPr>
                <w:sz w:val="21"/>
                <w:szCs w:val="21"/>
              </w:rPr>
              <w:t>408</w:t>
            </w:r>
            <w:r>
              <w:rPr>
                <w:rFonts w:hint="eastAsia"/>
                <w:sz w:val="21"/>
                <w:szCs w:val="21"/>
              </w:rPr>
              <w:t>室</w:t>
            </w:r>
            <w:r>
              <w:rPr>
                <w:sz w:val="21"/>
                <w:szCs w:val="21"/>
              </w:rPr>
              <w:t xml:space="preserve">                   </w:t>
            </w:r>
          </w:p>
          <w:p w:rsidR="00872D3A" w:rsidRPr="00804A9C" w:rsidRDefault="00872D3A" w:rsidP="00804A9C">
            <w:pPr>
              <w:pStyle w:val="a8"/>
              <w:pBdr>
                <w:top w:val="single" w:sz="4" w:space="1" w:color="auto"/>
              </w:pBd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网址：</w:t>
            </w:r>
            <w:hyperlink r:id="rId1" w:history="1">
              <w:r>
                <w:rPr>
                  <w:rStyle w:val="a6"/>
                  <w:sz w:val="21"/>
                  <w:szCs w:val="21"/>
                </w:rPr>
                <w:t>http://www.sztomson.cn</w:t>
              </w:r>
            </w:hyperlink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>电话：</w:t>
            </w:r>
            <w:r>
              <w:rPr>
                <w:sz w:val="21"/>
                <w:szCs w:val="21"/>
              </w:rPr>
              <w:t>0755-23356270</w:t>
            </w:r>
            <w:r>
              <w:rPr>
                <w:rFonts w:hint="eastAsia"/>
                <w:sz w:val="21"/>
                <w:szCs w:val="21"/>
              </w:rPr>
              <w:t>邮箱：</w:t>
            </w:r>
            <w:hyperlink r:id="rId2" w:history="1">
              <w:r w:rsidRPr="00555940">
                <w:rPr>
                  <w:rStyle w:val="a6"/>
                  <w:rFonts w:hint="eastAsia"/>
                  <w:sz w:val="21"/>
                  <w:szCs w:val="21"/>
                </w:rPr>
                <w:t>dczz2015</w:t>
              </w:r>
              <w:r w:rsidRPr="00555940">
                <w:rPr>
                  <w:rStyle w:val="a6"/>
                  <w:sz w:val="21"/>
                  <w:szCs w:val="21"/>
                </w:rPr>
                <w:t>@</w:t>
              </w:r>
              <w:r w:rsidRPr="00555940">
                <w:rPr>
                  <w:rStyle w:val="a6"/>
                  <w:rFonts w:hint="eastAsia"/>
                  <w:sz w:val="21"/>
                  <w:szCs w:val="21"/>
                </w:rPr>
                <w:t>126</w:t>
              </w:r>
              <w:r w:rsidRPr="00555940">
                <w:rPr>
                  <w:rStyle w:val="a6"/>
                  <w:sz w:val="21"/>
                  <w:szCs w:val="21"/>
                </w:rPr>
                <w:t>.com</w:t>
              </w:r>
            </w:hyperlink>
            <w:r>
              <w:rPr>
                <w:rFonts w:hint="eastAsia"/>
                <w:sz w:val="21"/>
                <w:szCs w:val="21"/>
              </w:rPr>
              <w:t xml:space="preserve">                      </w:t>
            </w:r>
            <w:r w:rsidR="009A2ED4" w:rsidRPr="00E10C04">
              <w:rPr>
                <w:sz w:val="21"/>
                <w:szCs w:val="21"/>
              </w:rPr>
              <w:fldChar w:fldCharType="begin"/>
            </w:r>
            <w:r w:rsidRPr="00E10C04">
              <w:rPr>
                <w:sz w:val="21"/>
                <w:szCs w:val="21"/>
              </w:rPr>
              <w:instrText xml:space="preserve"> PAGE   \* MERGEFORMAT </w:instrText>
            </w:r>
            <w:r w:rsidR="009A2ED4" w:rsidRPr="00E10C04">
              <w:rPr>
                <w:sz w:val="21"/>
                <w:szCs w:val="21"/>
              </w:rPr>
              <w:fldChar w:fldCharType="separate"/>
            </w:r>
            <w:r w:rsidR="009923D3">
              <w:rPr>
                <w:noProof/>
                <w:sz w:val="21"/>
                <w:szCs w:val="21"/>
              </w:rPr>
              <w:t>1</w:t>
            </w:r>
            <w:r w:rsidR="009A2ED4" w:rsidRPr="00E10C04">
              <w:rPr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 xml:space="preserve">                            </w:t>
            </w:r>
            <w:r>
              <w:rPr>
                <w:rFonts w:hint="eastAsia"/>
                <w:sz w:val="21"/>
                <w:szCs w:val="21"/>
              </w:rPr>
              <w:t>手机：</w:t>
            </w:r>
            <w:r>
              <w:rPr>
                <w:rFonts w:hint="eastAsia"/>
                <w:sz w:val="21"/>
                <w:szCs w:val="21"/>
              </w:rPr>
              <w:t>13509650307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10589775"/>
      <w:docPartObj>
        <w:docPartGallery w:val="Page Numbers (Bottom of Page)"/>
        <w:docPartUnique/>
      </w:docPartObj>
    </w:sdtPr>
    <w:sdtContent>
      <w:p w:rsidR="00872D3A" w:rsidRDefault="00872D3A" w:rsidP="009E37DA">
        <w:pPr>
          <w:pStyle w:val="a8"/>
          <w:pBdr>
            <w:top w:val="single" w:sz="4" w:space="1" w:color="auto"/>
          </w:pBdr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>地址：深圳市宝安区宝安大道</w:t>
        </w:r>
        <w:r>
          <w:rPr>
            <w:sz w:val="21"/>
            <w:szCs w:val="21"/>
          </w:rPr>
          <w:t>4336</w:t>
        </w:r>
        <w:r>
          <w:rPr>
            <w:rFonts w:hint="eastAsia"/>
            <w:sz w:val="21"/>
            <w:szCs w:val="21"/>
          </w:rPr>
          <w:t>号洪盛科技园</w:t>
        </w:r>
        <w:r>
          <w:rPr>
            <w:sz w:val="21"/>
            <w:szCs w:val="21"/>
          </w:rPr>
          <w:t>3</w:t>
        </w:r>
        <w:r>
          <w:rPr>
            <w:rFonts w:hint="eastAsia"/>
            <w:sz w:val="21"/>
            <w:szCs w:val="21"/>
          </w:rPr>
          <w:t>栋</w:t>
        </w:r>
        <w:r>
          <w:rPr>
            <w:sz w:val="21"/>
            <w:szCs w:val="21"/>
          </w:rPr>
          <w:t>408</w:t>
        </w:r>
        <w:r>
          <w:rPr>
            <w:rFonts w:hint="eastAsia"/>
            <w:sz w:val="21"/>
            <w:szCs w:val="21"/>
          </w:rPr>
          <w:t>室</w:t>
        </w:r>
        <w:r>
          <w:rPr>
            <w:sz w:val="21"/>
            <w:szCs w:val="21"/>
          </w:rPr>
          <w:t xml:space="preserve">                   </w:t>
        </w:r>
      </w:p>
      <w:p w:rsidR="00872D3A" w:rsidRPr="009E37DA" w:rsidRDefault="00872D3A" w:rsidP="009E37DA">
        <w:pPr>
          <w:pStyle w:val="a8"/>
          <w:pBdr>
            <w:top w:val="single" w:sz="4" w:space="1" w:color="auto"/>
          </w:pBdr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>网址：</w:t>
        </w:r>
        <w:hyperlink r:id="rId1" w:history="1">
          <w:r>
            <w:rPr>
              <w:rStyle w:val="a6"/>
              <w:sz w:val="21"/>
              <w:szCs w:val="21"/>
            </w:rPr>
            <w:t>http://www.sztomson.cn</w:t>
          </w:r>
        </w:hyperlink>
        <w:r>
          <w:rPr>
            <w:rFonts w:hint="eastAsia"/>
          </w:rPr>
          <w:t xml:space="preserve">                                                       </w:t>
        </w:r>
        <w:r>
          <w:rPr>
            <w:rFonts w:hint="eastAsia"/>
            <w:sz w:val="21"/>
            <w:szCs w:val="21"/>
          </w:rPr>
          <w:t>电话：</w:t>
        </w:r>
        <w:r>
          <w:rPr>
            <w:sz w:val="21"/>
            <w:szCs w:val="21"/>
          </w:rPr>
          <w:t>0755-23356270</w:t>
        </w:r>
        <w:r>
          <w:rPr>
            <w:rFonts w:hint="eastAsia"/>
            <w:sz w:val="21"/>
            <w:szCs w:val="21"/>
          </w:rPr>
          <w:t>邮箱：</w:t>
        </w:r>
        <w:hyperlink r:id="rId2" w:history="1">
          <w:r w:rsidRPr="00555940">
            <w:rPr>
              <w:rStyle w:val="a6"/>
              <w:rFonts w:hint="eastAsia"/>
              <w:sz w:val="21"/>
              <w:szCs w:val="21"/>
            </w:rPr>
            <w:t>dczz2015</w:t>
          </w:r>
          <w:r w:rsidRPr="00555940">
            <w:rPr>
              <w:rStyle w:val="a6"/>
              <w:sz w:val="21"/>
              <w:szCs w:val="21"/>
            </w:rPr>
            <w:t>@</w:t>
          </w:r>
          <w:r w:rsidRPr="00555940">
            <w:rPr>
              <w:rStyle w:val="a6"/>
              <w:rFonts w:hint="eastAsia"/>
              <w:sz w:val="21"/>
              <w:szCs w:val="21"/>
            </w:rPr>
            <w:t>126</w:t>
          </w:r>
          <w:r w:rsidRPr="00555940">
            <w:rPr>
              <w:rStyle w:val="a6"/>
              <w:sz w:val="21"/>
              <w:szCs w:val="21"/>
            </w:rPr>
            <w:t>.com</w:t>
          </w:r>
        </w:hyperlink>
        <w:r>
          <w:rPr>
            <w:rFonts w:hint="eastAsia"/>
            <w:sz w:val="21"/>
            <w:szCs w:val="21"/>
          </w:rPr>
          <w:t xml:space="preserve">                                                   </w:t>
        </w:r>
        <w:r>
          <w:rPr>
            <w:rFonts w:hint="eastAsia"/>
            <w:sz w:val="21"/>
            <w:szCs w:val="21"/>
          </w:rPr>
          <w:t>手机：</w:t>
        </w:r>
        <w:r>
          <w:rPr>
            <w:rFonts w:hint="eastAsia"/>
            <w:sz w:val="21"/>
            <w:szCs w:val="21"/>
          </w:rPr>
          <w:t>13509650307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1E6" w:rsidRDefault="00A041E6" w:rsidP="00874AD0">
      <w:r>
        <w:separator/>
      </w:r>
    </w:p>
  </w:footnote>
  <w:footnote w:type="continuationSeparator" w:id="1">
    <w:p w:rsidR="00A041E6" w:rsidRDefault="00A041E6" w:rsidP="00874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3A" w:rsidRPr="00A0588D" w:rsidRDefault="00872D3A" w:rsidP="00A0588D">
    <w:pPr>
      <w:pStyle w:val="a7"/>
      <w:jc w:val="both"/>
      <w:rPr>
        <w:sz w:val="21"/>
        <w:szCs w:val="21"/>
      </w:rPr>
    </w:pPr>
    <w:r>
      <w:rPr>
        <w:rFonts w:hint="eastAsia"/>
        <w:noProof/>
      </w:rPr>
      <w:drawing>
        <wp:inline distT="0" distB="0" distL="0" distR="0">
          <wp:extent cx="2099682" cy="486201"/>
          <wp:effectExtent l="19050" t="0" r="0" b="0"/>
          <wp:docPr id="2" name="图片 0" descr="QQ截图20170511164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截图2017051116435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234" cy="500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</w:t>
    </w:r>
    <w:r w:rsidRPr="00874AD0">
      <w:rPr>
        <w:rFonts w:hint="eastAsia"/>
        <w:sz w:val="21"/>
        <w:szCs w:val="21"/>
      </w:rPr>
      <w:t>深圳市东宸智造科技有限公司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3A" w:rsidRPr="00C61ADB" w:rsidRDefault="00872D3A" w:rsidP="00C61ADB">
    <w:pPr>
      <w:pStyle w:val="a7"/>
      <w:jc w:val="both"/>
      <w:rPr>
        <w:sz w:val="21"/>
        <w:szCs w:val="21"/>
      </w:rPr>
    </w:pPr>
    <w:r>
      <w:rPr>
        <w:rFonts w:hint="eastAsia"/>
        <w:noProof/>
      </w:rPr>
      <w:drawing>
        <wp:inline distT="0" distB="0" distL="0" distR="0">
          <wp:extent cx="2099682" cy="486201"/>
          <wp:effectExtent l="19050" t="0" r="0" b="0"/>
          <wp:docPr id="1" name="图片 0" descr="QQ截图20170511164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截图2017051116435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234" cy="500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</w:t>
    </w:r>
    <w:r w:rsidRPr="00874AD0">
      <w:rPr>
        <w:rFonts w:hint="eastAsia"/>
        <w:sz w:val="21"/>
        <w:szCs w:val="21"/>
      </w:rPr>
      <w:t>深圳市东宸智造科技有限公司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C5B"/>
    <w:multiLevelType w:val="hybridMultilevel"/>
    <w:tmpl w:val="18A26986"/>
    <w:lvl w:ilvl="0" w:tplc="E52A416C">
      <w:start w:val="4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F5C3C1C"/>
    <w:multiLevelType w:val="multilevel"/>
    <w:tmpl w:val="1F5C3C1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E84979"/>
    <w:multiLevelType w:val="hybridMultilevel"/>
    <w:tmpl w:val="87A41D28"/>
    <w:lvl w:ilvl="0" w:tplc="6422F78E">
      <w:start w:val="4"/>
      <w:numFmt w:val="bullet"/>
      <w:lvlText w:val="●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A855B88"/>
    <w:multiLevelType w:val="hybridMultilevel"/>
    <w:tmpl w:val="ADF03CA4"/>
    <w:lvl w:ilvl="0" w:tplc="11542640">
      <w:start w:val="3"/>
      <w:numFmt w:val="decimal"/>
      <w:lvlText w:val="%1、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BA01079"/>
    <w:multiLevelType w:val="hybridMultilevel"/>
    <w:tmpl w:val="7512C0D4"/>
    <w:lvl w:ilvl="0" w:tplc="FD5E8B0A">
      <w:start w:val="5"/>
      <w:numFmt w:val="decimal"/>
      <w:lvlText w:val="%1、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5">
    <w:nsid w:val="6D716553"/>
    <w:multiLevelType w:val="hybridMultilevel"/>
    <w:tmpl w:val="81D8BA1E"/>
    <w:lvl w:ilvl="0" w:tplc="780837BC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9A5AF1"/>
    <w:multiLevelType w:val="hybridMultilevel"/>
    <w:tmpl w:val="2A54433C"/>
    <w:lvl w:ilvl="0" w:tplc="BEC04FC2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33"/>
    <w:rsid w:val="00000700"/>
    <w:rsid w:val="00003618"/>
    <w:rsid w:val="000076D1"/>
    <w:rsid w:val="000526FB"/>
    <w:rsid w:val="00057996"/>
    <w:rsid w:val="00077A5F"/>
    <w:rsid w:val="000839FF"/>
    <w:rsid w:val="000E427E"/>
    <w:rsid w:val="001374B0"/>
    <w:rsid w:val="001464BE"/>
    <w:rsid w:val="001478AD"/>
    <w:rsid w:val="00160369"/>
    <w:rsid w:val="001A5B9D"/>
    <w:rsid w:val="001C31DA"/>
    <w:rsid w:val="001F4B1C"/>
    <w:rsid w:val="00210C6F"/>
    <w:rsid w:val="002165A6"/>
    <w:rsid w:val="0022442F"/>
    <w:rsid w:val="00243043"/>
    <w:rsid w:val="002572E9"/>
    <w:rsid w:val="00265F87"/>
    <w:rsid w:val="00281CD0"/>
    <w:rsid w:val="002B04A9"/>
    <w:rsid w:val="002B443F"/>
    <w:rsid w:val="002F6A46"/>
    <w:rsid w:val="00344AF3"/>
    <w:rsid w:val="003917D3"/>
    <w:rsid w:val="003D39E8"/>
    <w:rsid w:val="003D579B"/>
    <w:rsid w:val="003E71CB"/>
    <w:rsid w:val="003F22A1"/>
    <w:rsid w:val="003F7DBC"/>
    <w:rsid w:val="00414E63"/>
    <w:rsid w:val="004649BB"/>
    <w:rsid w:val="0048744F"/>
    <w:rsid w:val="004A0EA4"/>
    <w:rsid w:val="004D61E2"/>
    <w:rsid w:val="004F0848"/>
    <w:rsid w:val="004F2210"/>
    <w:rsid w:val="00507834"/>
    <w:rsid w:val="005259E0"/>
    <w:rsid w:val="00526CA0"/>
    <w:rsid w:val="0054369C"/>
    <w:rsid w:val="00583D89"/>
    <w:rsid w:val="00585062"/>
    <w:rsid w:val="0059213D"/>
    <w:rsid w:val="005944EB"/>
    <w:rsid w:val="005C578F"/>
    <w:rsid w:val="005E7912"/>
    <w:rsid w:val="005F0452"/>
    <w:rsid w:val="00654CFC"/>
    <w:rsid w:val="006723FB"/>
    <w:rsid w:val="00690E92"/>
    <w:rsid w:val="0069100E"/>
    <w:rsid w:val="006D1503"/>
    <w:rsid w:val="006D3C4D"/>
    <w:rsid w:val="006E075E"/>
    <w:rsid w:val="006E27A7"/>
    <w:rsid w:val="0070380A"/>
    <w:rsid w:val="00763B18"/>
    <w:rsid w:val="00780682"/>
    <w:rsid w:val="007A756A"/>
    <w:rsid w:val="007F50B4"/>
    <w:rsid w:val="007F6C8A"/>
    <w:rsid w:val="00804A9C"/>
    <w:rsid w:val="00806E02"/>
    <w:rsid w:val="008113E5"/>
    <w:rsid w:val="00831F2A"/>
    <w:rsid w:val="00872D3A"/>
    <w:rsid w:val="00874AD0"/>
    <w:rsid w:val="008A17B0"/>
    <w:rsid w:val="009233E4"/>
    <w:rsid w:val="009308AF"/>
    <w:rsid w:val="00940F18"/>
    <w:rsid w:val="00945BC0"/>
    <w:rsid w:val="0094725D"/>
    <w:rsid w:val="009923D3"/>
    <w:rsid w:val="00996F1D"/>
    <w:rsid w:val="009A2ED4"/>
    <w:rsid w:val="009B277D"/>
    <w:rsid w:val="009E37DA"/>
    <w:rsid w:val="00A041E6"/>
    <w:rsid w:val="00A0588D"/>
    <w:rsid w:val="00A20269"/>
    <w:rsid w:val="00A216D6"/>
    <w:rsid w:val="00A54776"/>
    <w:rsid w:val="00AC3727"/>
    <w:rsid w:val="00AC4D4E"/>
    <w:rsid w:val="00AF38E8"/>
    <w:rsid w:val="00B37441"/>
    <w:rsid w:val="00BA5BD7"/>
    <w:rsid w:val="00BB7ABC"/>
    <w:rsid w:val="00BC584C"/>
    <w:rsid w:val="00C01A16"/>
    <w:rsid w:val="00C34833"/>
    <w:rsid w:val="00C52DEA"/>
    <w:rsid w:val="00C61ADB"/>
    <w:rsid w:val="00C93F36"/>
    <w:rsid w:val="00CA520D"/>
    <w:rsid w:val="00CE47A5"/>
    <w:rsid w:val="00D227DF"/>
    <w:rsid w:val="00D45E17"/>
    <w:rsid w:val="00D56583"/>
    <w:rsid w:val="00D864FC"/>
    <w:rsid w:val="00DB1931"/>
    <w:rsid w:val="00E002D5"/>
    <w:rsid w:val="00E10C04"/>
    <w:rsid w:val="00E229A8"/>
    <w:rsid w:val="00E2541A"/>
    <w:rsid w:val="00E30121"/>
    <w:rsid w:val="00E449BB"/>
    <w:rsid w:val="00EA043A"/>
    <w:rsid w:val="00EF357B"/>
    <w:rsid w:val="00F0587E"/>
    <w:rsid w:val="00F1375F"/>
    <w:rsid w:val="00F249EA"/>
    <w:rsid w:val="00F333B8"/>
    <w:rsid w:val="00F726D8"/>
    <w:rsid w:val="00F872E9"/>
    <w:rsid w:val="00F930B2"/>
    <w:rsid w:val="00F93CFA"/>
    <w:rsid w:val="00FA61F4"/>
    <w:rsid w:val="00FD79C6"/>
    <w:rsid w:val="00FF349D"/>
    <w:rsid w:val="00FF4379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89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FA61F4"/>
    <w:pPr>
      <w:keepNext/>
      <w:keepLines/>
      <w:spacing w:beforeLines="50" w:line="360" w:lineRule="auto"/>
      <w:outlineLvl w:val="1"/>
    </w:pPr>
    <w:rPr>
      <w:rFonts w:ascii="Arial" w:eastAsia="宋体" w:hAnsi="Arial" w:cs="Times New Roman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83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348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483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48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34833"/>
    <w:rPr>
      <w:color w:val="0000FF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874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74AD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74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74AD0"/>
    <w:rPr>
      <w:sz w:val="18"/>
      <w:szCs w:val="18"/>
    </w:rPr>
  </w:style>
  <w:style w:type="character" w:customStyle="1" w:styleId="2Char">
    <w:name w:val="标题 2 Char"/>
    <w:basedOn w:val="a0"/>
    <w:link w:val="2"/>
    <w:rsid w:val="00FA61F4"/>
    <w:rPr>
      <w:rFonts w:ascii="Arial" w:eastAsia="宋体" w:hAnsi="Arial" w:cs="Times New Roman"/>
      <w:b/>
      <w:bCs/>
      <w:kern w:val="0"/>
      <w:sz w:val="24"/>
      <w:szCs w:val="32"/>
    </w:rPr>
  </w:style>
  <w:style w:type="paragraph" w:styleId="a9">
    <w:name w:val="List Paragraph"/>
    <w:basedOn w:val="a"/>
    <w:uiPriority w:val="34"/>
    <w:qFormat/>
    <w:rsid w:val="00FF7D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czz2015@126.com" TargetMode="External"/><Relationship Id="rId1" Type="http://schemas.openxmlformats.org/officeDocument/2006/relationships/hyperlink" Target="http://www.sztomson.c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czz2015@126.com" TargetMode="External"/><Relationship Id="rId1" Type="http://schemas.openxmlformats.org/officeDocument/2006/relationships/hyperlink" Target="http://www.sztomson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6E83-A931-4A14-8F1C-2AB139E8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157</Words>
  <Characters>897</Characters>
  <Application>Microsoft Office Word</Application>
  <DocSecurity>0</DocSecurity>
  <Lines>7</Lines>
  <Paragraphs>2</Paragraphs>
  <ScaleCrop>false</ScaleCrop>
  <Company>Lenovo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17</cp:revision>
  <dcterms:created xsi:type="dcterms:W3CDTF">2017-09-14T06:13:00Z</dcterms:created>
  <dcterms:modified xsi:type="dcterms:W3CDTF">2019-02-27T09:41:00Z</dcterms:modified>
</cp:coreProperties>
</file>